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0AB" w:rsidRDefault="007D4F5D" w:rsidP="007D4F5D">
      <w:pPr>
        <w:jc w:val="center"/>
        <w:rPr>
          <w:color w:val="292929"/>
          <w:spacing w:val="24"/>
          <w:sz w:val="30"/>
          <w:szCs w:val="30"/>
        </w:rPr>
      </w:pPr>
      <w:bookmarkStart w:id="0" w:name="_GoBack"/>
      <w:r>
        <w:rPr>
          <w:color w:val="292929"/>
          <w:spacing w:val="24"/>
          <w:sz w:val="30"/>
          <w:szCs w:val="30"/>
        </w:rPr>
        <w:t>Packaging Standards</w:t>
      </w:r>
    </w:p>
    <w:bookmarkEnd w:id="0"/>
    <w:p w:rsidR="007D4F5D" w:rsidRDefault="007D4F5D">
      <w:pPr>
        <w:rPr>
          <w:color w:val="292929"/>
          <w:spacing w:val="24"/>
          <w:sz w:val="30"/>
          <w:szCs w:val="30"/>
        </w:rPr>
      </w:pPr>
    </w:p>
    <w:p w:rsidR="007D4F5D" w:rsidRDefault="007D4F5D" w:rsidP="007D4F5D">
      <w:pPr>
        <w:pStyle w:val="font8"/>
        <w:numPr>
          <w:ilvl w:val="0"/>
          <w:numId w:val="3"/>
        </w:numPr>
        <w:spacing w:line="312" w:lineRule="atLeast"/>
        <w:rPr>
          <w:rFonts w:ascii="Arial" w:hAnsi="Arial" w:cs="Arial"/>
          <w:color w:val="000000"/>
          <w:spacing w:val="7"/>
          <w:sz w:val="23"/>
          <w:szCs w:val="23"/>
        </w:rPr>
      </w:pPr>
      <w:r>
        <w:rPr>
          <w:rFonts w:ascii="Arial" w:hAnsi="Arial" w:cs="Arial"/>
          <w:color w:val="000000"/>
          <w:spacing w:val="7"/>
          <w:sz w:val="23"/>
          <w:szCs w:val="23"/>
        </w:rPr>
        <w:t>Process time</w:t>
      </w:r>
    </w:p>
    <w:p w:rsidR="007D4F5D" w:rsidRPr="007D4F5D" w:rsidRDefault="007D4F5D" w:rsidP="007D4F5D">
      <w:pPr>
        <w:pStyle w:val="font8"/>
        <w:spacing w:line="312" w:lineRule="atLeast"/>
        <w:ind w:left="720"/>
        <w:rPr>
          <w:sz w:val="23"/>
          <w:szCs w:val="23"/>
        </w:rPr>
      </w:pPr>
      <w:r>
        <w:rPr>
          <w:rFonts w:ascii="Arial" w:hAnsi="Arial" w:cs="Arial"/>
          <w:color w:val="000000"/>
          <w:spacing w:val="7"/>
          <w:sz w:val="23"/>
          <w:szCs w:val="23"/>
        </w:rPr>
        <w:t xml:space="preserve">All the goods received before 2pm, will be process on the day. Any goods received after 2pm, will be </w:t>
      </w:r>
      <w:r w:rsidRPr="007D4F5D">
        <w:rPr>
          <w:rFonts w:ascii="Arial" w:hAnsi="Arial" w:cs="Arial"/>
          <w:color w:val="000000"/>
          <w:spacing w:val="7"/>
          <w:sz w:val="23"/>
          <w:szCs w:val="23"/>
        </w:rPr>
        <w:t>processed by the following morning. ​</w:t>
      </w:r>
    </w:p>
    <w:p w:rsidR="007D4F5D" w:rsidRDefault="007D4F5D" w:rsidP="007D4F5D">
      <w:pPr>
        <w:pStyle w:val="font8"/>
        <w:spacing w:line="312" w:lineRule="atLeast"/>
        <w:rPr>
          <w:sz w:val="23"/>
          <w:szCs w:val="23"/>
        </w:rPr>
      </w:pPr>
      <w:r>
        <w:rPr>
          <w:rStyle w:val="wixguard"/>
          <w:rFonts w:ascii="Arial" w:hAnsi="Arial" w:cs="Arial"/>
          <w:color w:val="000000"/>
          <w:spacing w:val="7"/>
          <w:sz w:val="23"/>
          <w:szCs w:val="23"/>
        </w:rPr>
        <w:t>​</w:t>
      </w:r>
    </w:p>
    <w:p w:rsidR="007D4F5D" w:rsidRDefault="007D4F5D" w:rsidP="007D4F5D">
      <w:pPr>
        <w:pStyle w:val="font8"/>
        <w:numPr>
          <w:ilvl w:val="0"/>
          <w:numId w:val="3"/>
        </w:numPr>
        <w:spacing w:line="312" w:lineRule="atLeast"/>
        <w:rPr>
          <w:rFonts w:ascii="Arial" w:hAnsi="Arial" w:cs="Arial"/>
          <w:color w:val="000000"/>
          <w:spacing w:val="7"/>
          <w:sz w:val="23"/>
          <w:szCs w:val="23"/>
        </w:rPr>
      </w:pPr>
      <w:r>
        <w:rPr>
          <w:rFonts w:ascii="Arial" w:hAnsi="Arial" w:cs="Arial"/>
          <w:color w:val="000000"/>
          <w:spacing w:val="7"/>
          <w:sz w:val="23"/>
          <w:szCs w:val="23"/>
        </w:rPr>
        <w:t>Package standard</w:t>
      </w:r>
    </w:p>
    <w:p w:rsidR="007D4F5D" w:rsidRDefault="007D4F5D" w:rsidP="007D4F5D">
      <w:pPr>
        <w:pStyle w:val="font8"/>
        <w:spacing w:line="312" w:lineRule="atLeast"/>
        <w:ind w:left="720"/>
        <w:rPr>
          <w:sz w:val="23"/>
          <w:szCs w:val="23"/>
        </w:rPr>
      </w:pPr>
      <w:r>
        <w:rPr>
          <w:rFonts w:ascii="Arial" w:hAnsi="Arial" w:cs="Arial"/>
          <w:color w:val="000000"/>
          <w:spacing w:val="7"/>
          <w:sz w:val="23"/>
          <w:szCs w:val="23"/>
        </w:rPr>
        <w:t xml:space="preserve">We promise to manually handle </w:t>
      </w:r>
      <w:proofErr w:type="gramStart"/>
      <w:r>
        <w:rPr>
          <w:rFonts w:ascii="Arial" w:hAnsi="Arial" w:cs="Arial"/>
          <w:color w:val="000000"/>
          <w:spacing w:val="7"/>
          <w:sz w:val="23"/>
          <w:szCs w:val="23"/>
        </w:rPr>
        <w:t>the each</w:t>
      </w:r>
      <w:proofErr w:type="gramEnd"/>
      <w:r>
        <w:rPr>
          <w:rFonts w:ascii="Arial" w:hAnsi="Arial" w:cs="Arial"/>
          <w:color w:val="000000"/>
          <w:spacing w:val="7"/>
          <w:sz w:val="23"/>
          <w:szCs w:val="23"/>
        </w:rPr>
        <w:t xml:space="preserve"> packages to make sure they are up to the same standard. </w:t>
      </w:r>
    </w:p>
    <w:p w:rsidR="007D4F5D" w:rsidRDefault="007D4F5D"/>
    <w:sectPr w:rsidR="007D4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C3AAD"/>
    <w:multiLevelType w:val="multilevel"/>
    <w:tmpl w:val="595E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B4CE4"/>
    <w:multiLevelType w:val="multilevel"/>
    <w:tmpl w:val="3E5A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861851"/>
    <w:multiLevelType w:val="hybridMultilevel"/>
    <w:tmpl w:val="4524C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5D"/>
    <w:rsid w:val="00536A13"/>
    <w:rsid w:val="007D4F5D"/>
    <w:rsid w:val="00B26525"/>
    <w:rsid w:val="00C6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BBAB"/>
  <w15:chartTrackingRefBased/>
  <w15:docId w15:val="{6DE99FB4-C993-4AD4-8232-988D3D5C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7D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7D4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wang</dc:creator>
  <cp:keywords/>
  <dc:description/>
  <cp:lastModifiedBy>tingting wang</cp:lastModifiedBy>
  <cp:revision>1</cp:revision>
  <dcterms:created xsi:type="dcterms:W3CDTF">2019-09-03T10:34:00Z</dcterms:created>
  <dcterms:modified xsi:type="dcterms:W3CDTF">2019-09-03T10:35:00Z</dcterms:modified>
</cp:coreProperties>
</file>